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6C305E" w:rsidRPr="006C305E" w:rsidRDefault="006C305E" w:rsidP="006C305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6.1 </w:t>
      </w:r>
      <w:r w:rsidRPr="006C305E">
        <w:rPr>
          <w:b/>
          <w:bCs/>
          <w:sz w:val="40"/>
          <w:szCs w:val="40"/>
        </w:rPr>
        <w:t>Understanding and using pronouns: ‘he’ and ‘she’</w:t>
      </w:r>
    </w:p>
    <w:p w:rsidR="006C305E" w:rsidRPr="006C305E" w:rsidRDefault="006C305E" w:rsidP="006C305E">
      <w:pPr>
        <w:jc w:val="center"/>
        <w:rPr>
          <w:b/>
          <w:bCs/>
          <w:sz w:val="28"/>
          <w:szCs w:val="28"/>
        </w:rPr>
      </w:pPr>
      <w:r w:rsidRPr="006C305E">
        <w:rPr>
          <w:b/>
          <w:bCs/>
          <w:sz w:val="40"/>
          <w:szCs w:val="40"/>
        </w:rPr>
        <w:br/>
      </w:r>
      <w:r w:rsidRPr="006C305E">
        <w:rPr>
          <w:b/>
          <w:bCs/>
          <w:sz w:val="28"/>
          <w:szCs w:val="28"/>
          <w:u w:val="single"/>
        </w:rPr>
        <w:t>Why is this important?</w:t>
      </w:r>
      <w:r w:rsidRPr="006C305E">
        <w:rPr>
          <w:b/>
          <w:bCs/>
          <w:sz w:val="28"/>
          <w:szCs w:val="28"/>
        </w:rPr>
        <w:br/>
        <w:t>Pronouns are words that replace a noun or a person (e.g. the boy – ‘he’;</w:t>
      </w:r>
      <w:r w:rsidRPr="006C305E">
        <w:rPr>
          <w:b/>
          <w:bCs/>
          <w:sz w:val="28"/>
          <w:szCs w:val="28"/>
        </w:rPr>
        <w:br/>
        <w:t>the girl – ‘she’). Other pronouns include ‘I’, ‘you’ and ‘they’.</w:t>
      </w:r>
    </w:p>
    <w:p w:rsidR="006C305E" w:rsidRPr="006C305E" w:rsidRDefault="006C305E" w:rsidP="006C305E">
      <w:pPr>
        <w:jc w:val="center"/>
        <w:rPr>
          <w:b/>
          <w:bCs/>
          <w:sz w:val="28"/>
          <w:szCs w:val="28"/>
        </w:rPr>
      </w:pPr>
      <w:r w:rsidRPr="006C305E">
        <w:rPr>
          <w:b/>
          <w:bCs/>
          <w:sz w:val="28"/>
          <w:szCs w:val="28"/>
        </w:rPr>
        <w:t>---------------------------------------------------------------------------------------------------------</w:t>
      </w:r>
      <w:r w:rsidRPr="006C305E">
        <w:rPr>
          <w:b/>
          <w:bCs/>
          <w:sz w:val="28"/>
          <w:szCs w:val="28"/>
        </w:rPr>
        <w:br/>
      </w:r>
      <w:r w:rsidRPr="006C305E">
        <w:rPr>
          <w:b/>
          <w:bCs/>
          <w:sz w:val="28"/>
          <w:szCs w:val="28"/>
          <w:u w:val="single"/>
        </w:rPr>
        <w:t>What to do</w:t>
      </w:r>
      <w:r w:rsidRPr="006C305E">
        <w:rPr>
          <w:b/>
          <w:bCs/>
          <w:sz w:val="28"/>
          <w:szCs w:val="28"/>
        </w:rPr>
        <w:br/>
        <w:t>• Find two character toys – one must be a girl (e.g. Barbie) and the</w:t>
      </w:r>
      <w:r w:rsidRPr="006C305E">
        <w:rPr>
          <w:b/>
          <w:bCs/>
          <w:sz w:val="28"/>
          <w:szCs w:val="28"/>
        </w:rPr>
        <w:br/>
        <w:t>other a boy (e.g. Buzz Lightyear, Spiderman).</w:t>
      </w:r>
      <w:r w:rsidRPr="006C305E">
        <w:rPr>
          <w:b/>
          <w:bCs/>
          <w:sz w:val="28"/>
          <w:szCs w:val="28"/>
        </w:rPr>
        <w:br/>
        <w:t>• Gather together several everyday</w:t>
      </w:r>
      <w:r w:rsidRPr="006C305E">
        <w:rPr>
          <w:b/>
          <w:bCs/>
          <w:sz w:val="28"/>
          <w:szCs w:val="28"/>
        </w:rPr>
        <w:br/>
        <w:t>items (e.g. brush, cup, spoon, flannel).</w:t>
      </w:r>
      <w:r w:rsidRPr="006C305E">
        <w:rPr>
          <w:b/>
          <w:bCs/>
          <w:sz w:val="28"/>
          <w:szCs w:val="28"/>
        </w:rPr>
        <w:br/>
        <w:t>• Demonstrate that the toys can do lots of different things</w:t>
      </w:r>
    </w:p>
    <w:p w:rsidR="006C305E" w:rsidRPr="006C305E" w:rsidRDefault="006C305E" w:rsidP="006C305E">
      <w:pPr>
        <w:jc w:val="center"/>
        <w:rPr>
          <w:b/>
          <w:bCs/>
          <w:sz w:val="28"/>
          <w:szCs w:val="28"/>
        </w:rPr>
      </w:pPr>
      <w:r w:rsidRPr="006C305E">
        <w:rPr>
          <w:b/>
          <w:bCs/>
          <w:sz w:val="28"/>
          <w:szCs w:val="28"/>
        </w:rPr>
        <w:t>(e.g. brush hair, wash face). Say:</w:t>
      </w:r>
      <w:r w:rsidRPr="006C305E">
        <w:rPr>
          <w:b/>
          <w:bCs/>
          <w:sz w:val="28"/>
          <w:szCs w:val="28"/>
        </w:rPr>
        <w:br/>
      </w:r>
      <w:r w:rsidRPr="006C305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C305E">
        <w:rPr>
          <w:b/>
          <w:bCs/>
          <w:sz w:val="28"/>
          <w:szCs w:val="28"/>
        </w:rPr>
        <w:t> ‘He’s washing.’</w:t>
      </w:r>
      <w:r w:rsidRPr="006C305E">
        <w:rPr>
          <w:b/>
          <w:bCs/>
          <w:sz w:val="28"/>
          <w:szCs w:val="28"/>
        </w:rPr>
        <w:br/>
      </w:r>
      <w:r w:rsidRPr="006C305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C305E">
        <w:rPr>
          <w:b/>
          <w:bCs/>
          <w:sz w:val="28"/>
          <w:szCs w:val="28"/>
        </w:rPr>
        <w:t> ‘She’s jumping.’</w:t>
      </w:r>
      <w:r w:rsidRPr="006C305E">
        <w:rPr>
          <w:b/>
          <w:bCs/>
          <w:sz w:val="28"/>
          <w:szCs w:val="28"/>
        </w:rPr>
        <w:br/>
        <w:t>• Can the child choose the correct character to relate to the pronoun?</w:t>
      </w:r>
      <w:r w:rsidRPr="006C305E">
        <w:rPr>
          <w:b/>
          <w:bCs/>
          <w:sz w:val="28"/>
          <w:szCs w:val="28"/>
        </w:rPr>
        <w:br/>
        <w:t>• Share books and use pronouns to talk about what’s happening</w:t>
      </w:r>
    </w:p>
    <w:p w:rsidR="006C305E" w:rsidRPr="006C305E" w:rsidRDefault="006C305E" w:rsidP="006C305E">
      <w:pPr>
        <w:jc w:val="center"/>
        <w:rPr>
          <w:b/>
          <w:bCs/>
          <w:sz w:val="28"/>
          <w:szCs w:val="28"/>
        </w:rPr>
      </w:pPr>
      <w:r w:rsidRPr="006C305E">
        <w:rPr>
          <w:b/>
          <w:bCs/>
          <w:sz w:val="28"/>
          <w:szCs w:val="28"/>
        </w:rPr>
        <w:t>(e.g. ‘he’s running’, ‘she’s skipping’).</w:t>
      </w:r>
      <w:r w:rsidRPr="006C305E">
        <w:rPr>
          <w:b/>
          <w:bCs/>
          <w:sz w:val="28"/>
          <w:szCs w:val="28"/>
        </w:rPr>
        <w:br/>
        <w:t>• Talk about what children are doing in the park when you are out for a walk, or on the bus. Use a lead-in phrase to help the child relate the pronoun to the male/female, e.g.</w:t>
      </w:r>
      <w:r w:rsidRPr="006C305E">
        <w:rPr>
          <w:b/>
          <w:bCs/>
          <w:sz w:val="28"/>
          <w:szCs w:val="28"/>
        </w:rPr>
        <w:br/>
      </w:r>
      <w:r w:rsidRPr="006C305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C305E">
        <w:rPr>
          <w:b/>
          <w:bCs/>
          <w:sz w:val="28"/>
          <w:szCs w:val="28"/>
        </w:rPr>
        <w:t> ‘Look at that boy, he’s hopping.’</w:t>
      </w:r>
      <w:r w:rsidRPr="006C305E">
        <w:rPr>
          <w:b/>
          <w:bCs/>
          <w:sz w:val="28"/>
          <w:szCs w:val="28"/>
        </w:rPr>
        <w:br/>
      </w:r>
      <w:r w:rsidRPr="006C305E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6C305E">
        <w:rPr>
          <w:b/>
          <w:bCs/>
          <w:sz w:val="28"/>
          <w:szCs w:val="28"/>
        </w:rPr>
        <w:t> ‘Can you see that lady? She’s eating.’</w:t>
      </w:r>
    </w:p>
    <w:p w:rsidR="00405082" w:rsidRDefault="006C305E" w:rsidP="006873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971800" cy="4349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08" cy="43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5E" w:rsidRDefault="00E9725E" w:rsidP="006873C5">
      <w:pPr>
        <w:jc w:val="center"/>
        <w:rPr>
          <w:b/>
          <w:bCs/>
          <w:sz w:val="28"/>
          <w:szCs w:val="28"/>
        </w:rPr>
      </w:pPr>
    </w:p>
    <w:p w:rsidR="00E9725E" w:rsidRDefault="00E9725E" w:rsidP="006873C5">
      <w:pPr>
        <w:jc w:val="center"/>
        <w:rPr>
          <w:b/>
          <w:bCs/>
          <w:sz w:val="28"/>
          <w:szCs w:val="28"/>
        </w:rPr>
      </w:pPr>
    </w:p>
    <w:p w:rsidR="00E9725E" w:rsidRPr="0098711D" w:rsidRDefault="006C305E" w:rsidP="006873C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962275" cy="422531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73" cy="424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25E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11CDB"/>
    <w:rsid w:val="005206EF"/>
    <w:rsid w:val="005245FA"/>
    <w:rsid w:val="00571BA5"/>
    <w:rsid w:val="005E5C15"/>
    <w:rsid w:val="00631337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9725E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F6560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2023-02-02T11:32:00Z</dcterms:created>
  <dcterms:modified xsi:type="dcterms:W3CDTF">2023-02-02T11:32:00Z</dcterms:modified>
</cp:coreProperties>
</file>