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1A5C29" w:rsidRPr="001A5C29" w:rsidRDefault="001A5C29" w:rsidP="001A5C2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8.2 </w:t>
      </w:r>
      <w:r w:rsidRPr="001A5C29">
        <w:rPr>
          <w:b/>
          <w:bCs/>
          <w:sz w:val="40"/>
          <w:szCs w:val="40"/>
        </w:rPr>
        <w:t>Understanding that things that go</w:t>
      </w:r>
      <w:r w:rsidRPr="001A5C29">
        <w:rPr>
          <w:b/>
          <w:bCs/>
          <w:sz w:val="40"/>
          <w:szCs w:val="40"/>
        </w:rPr>
        <w:br/>
        <w:t>together are not always the same</w:t>
      </w:r>
    </w:p>
    <w:p w:rsidR="001A5C29" w:rsidRPr="001A5C29" w:rsidRDefault="001A5C29" w:rsidP="001A5C29">
      <w:pPr>
        <w:jc w:val="center"/>
        <w:rPr>
          <w:b/>
          <w:bCs/>
          <w:sz w:val="40"/>
          <w:szCs w:val="40"/>
        </w:rPr>
      </w:pPr>
      <w:r w:rsidRPr="001A5C29">
        <w:rPr>
          <w:b/>
          <w:bCs/>
          <w:sz w:val="40"/>
          <w:szCs w:val="40"/>
        </w:rPr>
        <w:t> </w:t>
      </w:r>
    </w:p>
    <w:p w:rsidR="001A5C29" w:rsidRPr="001A5C29" w:rsidRDefault="001A5C29" w:rsidP="001A5C29">
      <w:pPr>
        <w:jc w:val="center"/>
        <w:rPr>
          <w:b/>
          <w:bCs/>
          <w:sz w:val="28"/>
          <w:szCs w:val="28"/>
        </w:rPr>
      </w:pPr>
      <w:r w:rsidRPr="001A5C29">
        <w:rPr>
          <w:b/>
          <w:bCs/>
          <w:sz w:val="28"/>
          <w:szCs w:val="28"/>
        </w:rPr>
        <w:t>Why is this important?</w:t>
      </w:r>
      <w:r w:rsidRPr="001A5C29">
        <w:rPr>
          <w:b/>
          <w:bCs/>
          <w:sz w:val="28"/>
          <w:szCs w:val="28"/>
        </w:rPr>
        <w:br/>
        <w:t>Children need to learn how words relate to each other but also how they</w:t>
      </w:r>
      <w:r w:rsidRPr="001A5C29">
        <w:rPr>
          <w:b/>
          <w:bCs/>
          <w:sz w:val="28"/>
          <w:szCs w:val="28"/>
        </w:rPr>
        <w:br/>
        <w:t>differ from other words (e.g. an apple and carrot are both foods but apples</w:t>
      </w:r>
      <w:r w:rsidRPr="001A5C29">
        <w:rPr>
          <w:b/>
          <w:bCs/>
          <w:sz w:val="28"/>
          <w:szCs w:val="28"/>
        </w:rPr>
        <w:br/>
        <w:t>are fruits whereas carrots are vegetables). This helps to build semantics</w:t>
      </w:r>
      <w:r w:rsidRPr="001A5C29">
        <w:rPr>
          <w:b/>
          <w:bCs/>
          <w:sz w:val="28"/>
          <w:szCs w:val="28"/>
        </w:rPr>
        <w:br/>
        <w:t>(word meaning) and expands vocabulary.</w:t>
      </w:r>
    </w:p>
    <w:p w:rsidR="001A5C29" w:rsidRPr="001A5C29" w:rsidRDefault="001A5C29" w:rsidP="001A5C29">
      <w:pPr>
        <w:jc w:val="center"/>
        <w:rPr>
          <w:b/>
          <w:bCs/>
          <w:sz w:val="28"/>
          <w:szCs w:val="28"/>
        </w:rPr>
      </w:pPr>
      <w:r w:rsidRPr="001A5C29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1A5C29">
        <w:rPr>
          <w:b/>
          <w:bCs/>
          <w:sz w:val="28"/>
          <w:szCs w:val="28"/>
        </w:rPr>
        <w:br/>
        <w:t>What to do</w:t>
      </w:r>
      <w:r w:rsidRPr="001A5C29">
        <w:rPr>
          <w:b/>
          <w:bCs/>
          <w:sz w:val="28"/>
          <w:szCs w:val="28"/>
        </w:rPr>
        <w:br/>
        <w:t>• Gather together some pictures of items in a particular category (e.g. food). Use</w:t>
      </w:r>
      <w:r w:rsidRPr="001A5C29">
        <w:rPr>
          <w:b/>
          <w:bCs/>
          <w:sz w:val="28"/>
          <w:szCs w:val="28"/>
        </w:rPr>
        <w:br/>
        <w:t>magazines, supermarket promotional leaflets, cut the labels off tins, packets and</w:t>
      </w:r>
      <w:r w:rsidRPr="001A5C29">
        <w:rPr>
          <w:b/>
          <w:bCs/>
          <w:sz w:val="28"/>
          <w:szCs w:val="28"/>
        </w:rPr>
        <w:br/>
        <w:t>jars or draw some foods, to get a range of items.</w:t>
      </w:r>
      <w:r w:rsidRPr="001A5C29">
        <w:rPr>
          <w:b/>
          <w:bCs/>
          <w:sz w:val="28"/>
          <w:szCs w:val="28"/>
        </w:rPr>
        <w:br/>
        <w:t>• Using a scrapbook, exercise book or plain paper, think about how the food items</w:t>
      </w:r>
      <w:r w:rsidRPr="001A5C29">
        <w:rPr>
          <w:b/>
          <w:bCs/>
          <w:sz w:val="28"/>
          <w:szCs w:val="28"/>
        </w:rPr>
        <w:br/>
        <w:t>could be divided further, e.g.</w:t>
      </w:r>
      <w:r w:rsidRPr="001A5C29">
        <w:rPr>
          <w:b/>
          <w:bCs/>
          <w:sz w:val="28"/>
          <w:szCs w:val="28"/>
        </w:rPr>
        <w:br/>
      </w:r>
      <w:r w:rsidRPr="001A5C29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1A5C29">
        <w:rPr>
          <w:b/>
          <w:bCs/>
          <w:sz w:val="28"/>
          <w:szCs w:val="28"/>
        </w:rPr>
        <w:t> Fruits vs. vegetables.</w:t>
      </w:r>
      <w:r w:rsidRPr="001A5C29">
        <w:rPr>
          <w:b/>
          <w:bCs/>
          <w:sz w:val="28"/>
          <w:szCs w:val="28"/>
        </w:rPr>
        <w:br/>
      </w:r>
      <w:r w:rsidRPr="001A5C29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1A5C29">
        <w:rPr>
          <w:b/>
          <w:bCs/>
          <w:sz w:val="28"/>
          <w:szCs w:val="28"/>
        </w:rPr>
        <w:t> Hot vs. cold foods.</w:t>
      </w:r>
      <w:r w:rsidRPr="001A5C29">
        <w:rPr>
          <w:b/>
          <w:bCs/>
          <w:sz w:val="28"/>
          <w:szCs w:val="28"/>
        </w:rPr>
        <w:br/>
      </w:r>
      <w:r w:rsidRPr="001A5C29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1A5C29">
        <w:rPr>
          <w:b/>
          <w:bCs/>
          <w:sz w:val="28"/>
          <w:szCs w:val="28"/>
        </w:rPr>
        <w:t> Things eaten for breakfast/lunch/dinner/tea.</w:t>
      </w:r>
      <w:r w:rsidRPr="001A5C29">
        <w:rPr>
          <w:b/>
          <w:bCs/>
          <w:sz w:val="28"/>
          <w:szCs w:val="28"/>
        </w:rPr>
        <w:br/>
      </w:r>
      <w:r w:rsidRPr="001A5C29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1A5C29">
        <w:rPr>
          <w:b/>
          <w:bCs/>
          <w:sz w:val="28"/>
          <w:szCs w:val="28"/>
        </w:rPr>
        <w:t> Hard vs. soft foods.</w:t>
      </w:r>
      <w:r w:rsidRPr="001A5C29">
        <w:rPr>
          <w:b/>
          <w:bCs/>
          <w:sz w:val="28"/>
          <w:szCs w:val="28"/>
        </w:rPr>
        <w:br/>
        <w:t>• Choose two groups (e.g. hot vs. cold foods). Stick all the hot foods on one page</w:t>
      </w:r>
      <w:r w:rsidRPr="001A5C29">
        <w:rPr>
          <w:b/>
          <w:bCs/>
          <w:sz w:val="28"/>
          <w:szCs w:val="28"/>
        </w:rPr>
        <w:br/>
        <w:t>and the cold foods on another. Talk about the foods together.</w:t>
      </w:r>
    </w:p>
    <w:p w:rsidR="00B558A8" w:rsidRPr="001A5C29" w:rsidRDefault="00390732" w:rsidP="001A5C2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189480" cy="640715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4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2993658" cy="6361993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261" cy="637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8A8" w:rsidRPr="001A5C29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73E80"/>
    <w:rsid w:val="001A4F53"/>
    <w:rsid w:val="001A5C29"/>
    <w:rsid w:val="001D4792"/>
    <w:rsid w:val="00226450"/>
    <w:rsid w:val="003057BF"/>
    <w:rsid w:val="003843C4"/>
    <w:rsid w:val="00390732"/>
    <w:rsid w:val="003B054C"/>
    <w:rsid w:val="003B7972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0749D"/>
    <w:rsid w:val="008373D7"/>
    <w:rsid w:val="00845F72"/>
    <w:rsid w:val="00871770"/>
    <w:rsid w:val="008A6AFF"/>
    <w:rsid w:val="0098310F"/>
    <w:rsid w:val="00984AD4"/>
    <w:rsid w:val="0098711D"/>
    <w:rsid w:val="00A4379A"/>
    <w:rsid w:val="00A52F4A"/>
    <w:rsid w:val="00A644FD"/>
    <w:rsid w:val="00A83326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D53557"/>
    <w:rsid w:val="00D6070A"/>
    <w:rsid w:val="00D9750E"/>
    <w:rsid w:val="00E24539"/>
    <w:rsid w:val="00E3735F"/>
    <w:rsid w:val="00E57FEE"/>
    <w:rsid w:val="00E901A2"/>
    <w:rsid w:val="00E9725E"/>
    <w:rsid w:val="00EC3A53"/>
    <w:rsid w:val="00ED315A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3</cp:revision>
  <dcterms:created xsi:type="dcterms:W3CDTF">2023-02-06T10:58:00Z</dcterms:created>
  <dcterms:modified xsi:type="dcterms:W3CDTF">2023-02-06T11:01:00Z</dcterms:modified>
</cp:coreProperties>
</file>